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67625" w14:textId="77777777" w:rsidR="00AF4483" w:rsidRPr="00AF4483" w:rsidRDefault="00AF4483" w:rsidP="00AF4483">
      <w:pPr>
        <w:widowControl/>
        <w:shd w:val="clear" w:color="auto" w:fill="FFFFFF"/>
        <w:spacing w:after="120" w:line="240" w:lineRule="auto"/>
        <w:jc w:val="center"/>
        <w:rPr>
          <w:rFonts w:ascii="Segoe UI" w:eastAsia="宋体" w:hAnsi="Segoe UI" w:cs="Segoe UI"/>
          <w:b/>
          <w:bCs/>
          <w:kern w:val="0"/>
          <w:sz w:val="32"/>
          <w:szCs w:val="32"/>
          <w14:ligatures w14:val="none"/>
        </w:rPr>
      </w:pPr>
      <w:r w:rsidRPr="00AF4483">
        <w:rPr>
          <w:rFonts w:ascii="Segoe UI" w:eastAsia="宋体" w:hAnsi="Segoe UI" w:cs="Segoe UI" w:hint="eastAsia"/>
          <w:b/>
          <w:bCs/>
          <w:kern w:val="0"/>
          <w:sz w:val="32"/>
          <w:szCs w:val="32"/>
          <w14:ligatures w14:val="none"/>
        </w:rPr>
        <w:t>王裕老师《快速跑》评课稿</w:t>
      </w:r>
    </w:p>
    <w:p w14:paraId="578F1E48" w14:textId="7CCD80A1" w:rsidR="00AF4483" w:rsidRPr="00AF4483" w:rsidRDefault="00AF4483" w:rsidP="00AF4483">
      <w:pPr>
        <w:widowControl/>
        <w:shd w:val="clear" w:color="auto" w:fill="FFFFFF"/>
        <w:spacing w:after="120" w:line="240" w:lineRule="auto"/>
        <w:ind w:firstLineChars="500" w:firstLine="1606"/>
        <w:jc w:val="center"/>
        <w:rPr>
          <w:rFonts w:ascii="Segoe UI" w:eastAsia="宋体" w:hAnsi="Segoe UI" w:cs="Segoe UI" w:hint="eastAsia"/>
          <w:b/>
          <w:bCs/>
          <w:kern w:val="0"/>
          <w:sz w:val="32"/>
          <w:szCs w:val="32"/>
          <w14:ligatures w14:val="none"/>
        </w:rPr>
      </w:pPr>
      <w:r w:rsidRPr="00AF4483">
        <w:rPr>
          <w:rFonts w:ascii="Segoe UI" w:eastAsia="宋体" w:hAnsi="Segoe UI" w:cs="Segoe UI" w:hint="eastAsia"/>
          <w:b/>
          <w:bCs/>
          <w:kern w:val="0"/>
          <w:sz w:val="32"/>
          <w:szCs w:val="32"/>
          <w14:ligatures w14:val="none"/>
        </w:rPr>
        <w:t>陆晓炜</w:t>
      </w:r>
    </w:p>
    <w:p w14:paraId="07341CA4" w14:textId="470F48BE" w:rsidR="00AF4483" w:rsidRPr="00AF4483" w:rsidRDefault="00AF4483" w:rsidP="00AF4483">
      <w:pPr>
        <w:widowControl/>
        <w:shd w:val="clear" w:color="auto" w:fill="FFFFFF"/>
        <w:spacing w:after="120" w:line="240" w:lineRule="auto"/>
        <w:ind w:firstLineChars="200" w:firstLine="560"/>
        <w:rPr>
          <w:rFonts w:ascii="Segoe UI" w:eastAsia="宋体" w:hAnsi="Segoe UI" w:cs="Segoe UI"/>
          <w:kern w:val="0"/>
          <w:sz w:val="28"/>
          <w:szCs w:val="28"/>
          <w14:ligatures w14:val="none"/>
        </w:rPr>
      </w:pP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王老师的快速跑课程目标清晰，围绕步频、步幅与跑速关系及摆臂重要性展开教学，同时注重学生能力与团队精神培养。课程从热身环节便展现出专业性，跑动中的专项热身动作设计科学，有效激活肌肉，为后续学习奠定良好基础。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​</w:t>
      </w:r>
    </w:p>
    <w:p w14:paraId="753B717A" w14:textId="77777777" w:rsidR="00AF4483" w:rsidRPr="00AF4483" w:rsidRDefault="00AF4483" w:rsidP="00AF4483">
      <w:pPr>
        <w:widowControl/>
        <w:shd w:val="clear" w:color="auto" w:fill="FFFFFF"/>
        <w:spacing w:after="120" w:line="240" w:lineRule="auto"/>
        <w:ind w:firstLineChars="200" w:firstLine="560"/>
        <w:rPr>
          <w:rFonts w:ascii="Segoe UI" w:eastAsia="宋体" w:hAnsi="Segoe UI" w:cs="Segoe UI"/>
          <w:kern w:val="0"/>
          <w:sz w:val="28"/>
          <w:szCs w:val="28"/>
          <w14:ligatures w14:val="none"/>
        </w:rPr>
      </w:pP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在主体教学部分，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“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赛一赛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 xml:space="preserve">” 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的体验式</w:t>
      </w:r>
      <w:proofErr w:type="gramStart"/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教学让</w:t>
      </w:r>
      <w:proofErr w:type="gramEnd"/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学生先自主感受，再针对性解决问题，符合学生认知规律。抗阻练习提升步幅与腿部力量的设计新颖且实用，有效突破教学重点；但在摆臂练习使用节拍器环节，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 xml:space="preserve">300 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的节奏设置过快，导致学生动作变形，未能达到预期训练效果，这一问题需引起重视，后续教学中应根据学生实际情况合理调整节奏，确保动作规范。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​</w:t>
      </w:r>
    </w:p>
    <w:p w14:paraId="047D547A" w14:textId="77777777" w:rsidR="00AF4483" w:rsidRPr="00AF4483" w:rsidRDefault="00AF4483" w:rsidP="00AF4483">
      <w:pPr>
        <w:widowControl/>
        <w:shd w:val="clear" w:color="auto" w:fill="FFFFFF"/>
        <w:spacing w:after="120" w:line="240" w:lineRule="auto"/>
        <w:ind w:firstLineChars="200" w:firstLine="560"/>
        <w:rPr>
          <w:rFonts w:ascii="Segoe UI" w:eastAsia="宋体" w:hAnsi="Segoe UI" w:cs="Segoe UI"/>
          <w:kern w:val="0"/>
          <w:sz w:val="28"/>
          <w:szCs w:val="28"/>
          <w14:ligatures w14:val="none"/>
        </w:rPr>
      </w:pP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总体而言，本节课教学思路清晰，重点突出，虽存在节奏把控问题，但通过改进，能进一步提升教学质量，帮助学生更好地掌握快速跑技能，实现课程学习目标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 xml:space="preserve"> </w:t>
      </w:r>
      <w:r w:rsidRPr="00AF4483">
        <w:rPr>
          <w:rFonts w:ascii="Segoe UI" w:eastAsia="宋体" w:hAnsi="Segoe UI" w:cs="Segoe UI"/>
          <w:kern w:val="0"/>
          <w:sz w:val="28"/>
          <w:szCs w:val="28"/>
          <w14:ligatures w14:val="none"/>
        </w:rPr>
        <w:t>。</w:t>
      </w:r>
    </w:p>
    <w:p w14:paraId="5614DC04" w14:textId="77777777" w:rsidR="00C037EB" w:rsidRPr="00AF4483" w:rsidRDefault="00C037EB">
      <w:pPr>
        <w:rPr>
          <w:rFonts w:hint="eastAsia"/>
        </w:rPr>
      </w:pPr>
    </w:p>
    <w:sectPr w:rsidR="00C037EB" w:rsidRPr="00AF4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19F"/>
    <w:rsid w:val="0048119F"/>
    <w:rsid w:val="006C418C"/>
    <w:rsid w:val="008819E7"/>
    <w:rsid w:val="00AF4483"/>
    <w:rsid w:val="00C037EB"/>
    <w:rsid w:val="00EC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1E893C"/>
  <w15:chartTrackingRefBased/>
  <w15:docId w15:val="{77DEC30D-82CC-43EE-8C7C-B2612038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8119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11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1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119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119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119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119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119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119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119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811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811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8119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8119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8119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8119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8119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8119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8119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81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11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811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811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811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8119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8119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811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8119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811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814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3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9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晓炜 陆</dc:creator>
  <cp:keywords/>
  <dc:description/>
  <cp:lastModifiedBy>晓炜 陆</cp:lastModifiedBy>
  <cp:revision>2</cp:revision>
  <dcterms:created xsi:type="dcterms:W3CDTF">2025-04-27T00:48:00Z</dcterms:created>
  <dcterms:modified xsi:type="dcterms:W3CDTF">2025-04-27T00:49:00Z</dcterms:modified>
</cp:coreProperties>
</file>